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80"/>
          <w:tab w:val="left" w:pos="17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1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陕西扶贫空间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251"/>
          <w:tab w:val="left" w:pos="8126"/>
          <w:tab w:val="left" w:pos="82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我公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主要生产和运营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bookmarkStart w:id="0" w:name="_Hlk48041817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等特色农副产品，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现申请入驻陕西扶贫空间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60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我公司承诺在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陕西扶贫空间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销售的农副产品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（或原料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pacing w:val="-18"/>
          <w:sz w:val="32"/>
          <w:szCs w:val="32"/>
          <w:lang w:eastAsia="zh-CN"/>
        </w:rPr>
        <w:t>属于扶贫产品，且符合国家相关法律法规的要求，产品质量安全可靠。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我公司自愿接受社会公众监督，并同意平台公示我公司相关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资质及成交信息。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left="0" w:leftChars="0" w:right="0" w:firstLine="59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如违反平台规定，我公司自愿接受平台处罚，并同意平台通报和公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eastAsia="zh-CN"/>
        </w:rPr>
        <w:t>示我公司相关违规行为。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168"/>
          <w:tab w:val="left" w:pos="3268"/>
          <w:tab w:val="left" w:pos="56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" w:line="600" w:lineRule="exact"/>
        <w:ind w:right="0"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法定代表人或授权人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168"/>
          <w:tab w:val="left" w:pos="3268"/>
          <w:tab w:val="left" w:pos="56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" w:line="600" w:lineRule="exact"/>
        <w:ind w:right="0"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位（盖章</w:t>
      </w:r>
      <w:r>
        <w:rPr>
          <w:rFonts w:hint="eastAsia" w:ascii="仿宋_GB2312" w:hAnsi="仿宋_GB2312" w:eastAsia="仿宋_GB2312" w:cs="仿宋_GB2312"/>
          <w:spacing w:val="-149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right="0" w:firstLine="3520" w:firstLineChars="1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月  日</w:t>
      </w:r>
    </w:p>
    <w:sectPr>
      <w:type w:val="continuous"/>
      <w:pgSz w:w="11910" w:h="16840"/>
      <w:pgMar w:top="1587" w:right="1587" w:bottom="1587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 Light">
    <w:altName w:val="宋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04BDE"/>
    <w:rsid w:val="00067CEC"/>
    <w:rsid w:val="00420EF2"/>
    <w:rsid w:val="0052782F"/>
    <w:rsid w:val="006A548A"/>
    <w:rsid w:val="00846C11"/>
    <w:rsid w:val="00851D35"/>
    <w:rsid w:val="00904BDE"/>
    <w:rsid w:val="009803C8"/>
    <w:rsid w:val="00D42E52"/>
    <w:rsid w:val="05C9295D"/>
    <w:rsid w:val="09390C9F"/>
    <w:rsid w:val="0D1C58DC"/>
    <w:rsid w:val="0D8F0DAE"/>
    <w:rsid w:val="12E019C5"/>
    <w:rsid w:val="360A00D0"/>
    <w:rsid w:val="364C3205"/>
    <w:rsid w:val="3CEC0F45"/>
    <w:rsid w:val="4115490F"/>
    <w:rsid w:val="59622F35"/>
    <w:rsid w:val="6F82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Microsoft YaHei UI Light" w:hAnsi="Microsoft YaHei UI Light" w:eastAsia="Microsoft YaHei UI Light" w:cs="Microsoft YaHei UI Light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0"/>
      <w:szCs w:val="3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Microsoft YaHei UI Light" w:hAnsi="Microsoft YaHei UI Light" w:eastAsia="Microsoft YaHei UI Light" w:cs="Microsoft YaHei UI Light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Microsoft YaHei UI Light" w:hAnsi="Microsoft YaHei UI Light" w:eastAsia="Microsoft YaHei UI Light" w:cs="Microsoft YaHei UI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4</TotalTime>
  <ScaleCrop>false</ScaleCrop>
  <LinksUpToDate>false</LinksUpToDate>
  <CharactersWithSpaces>325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2020-08-11T04:21:00Z</dcterms:created>
  <dc:creator>Admin</dc:creator>
  <cp:lastModifiedBy>Administrator</cp:lastModifiedBy>
  <dcterms:modified xsi:type="dcterms:W3CDTF">2020-10-14T01:29:24Z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2020-08-11T00:00:00Z</vt:filetime>
  </property>
  <property fmtid="{D5CDD505-2E9C-101B-9397-08002B2CF9AE}" pid="5" name="KSOProductBuildVer">
    <vt:lpwstr>2052-11.1.0.9999</vt:lpwstr>
  </property>
</Properties>
</file>